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6F3987C4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611E7">
        <w:rPr>
          <w:sz w:val="24"/>
          <w:szCs w:val="24"/>
        </w:rPr>
        <w:t>2</w:t>
      </w:r>
      <w:r w:rsidR="000E296D">
        <w:rPr>
          <w:sz w:val="24"/>
          <w:szCs w:val="24"/>
        </w:rPr>
        <w:t>3</w:t>
      </w:r>
      <w:r w:rsidR="006A3783">
        <w:rPr>
          <w:sz w:val="24"/>
          <w:szCs w:val="24"/>
        </w:rPr>
        <w:t xml:space="preserve">. </w:t>
      </w:r>
      <w:r w:rsidR="000E296D">
        <w:rPr>
          <w:sz w:val="24"/>
          <w:szCs w:val="24"/>
        </w:rPr>
        <w:t>8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67674593" w:rsidR="00F12EB3" w:rsidRDefault="00F12EB3" w:rsidP="00F12EB3">
      <w:pPr>
        <w:spacing w:after="0"/>
        <w:jc w:val="both"/>
      </w:pPr>
      <w:r w:rsidRPr="001B659D">
        <w:t xml:space="preserve">Dne </w:t>
      </w:r>
      <w:r w:rsidR="000E296D">
        <w:t>1</w:t>
      </w:r>
      <w:r w:rsidR="00813203">
        <w:t xml:space="preserve">. </w:t>
      </w:r>
      <w:r w:rsidR="000E296D">
        <w:t>8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1F13735D" w14:textId="483D7041" w:rsidR="0082373C" w:rsidRDefault="0082373C" w:rsidP="00F12EB3">
      <w:pPr>
        <w:spacing w:after="0"/>
        <w:jc w:val="both"/>
      </w:pPr>
    </w:p>
    <w:p w14:paraId="03DB40CF" w14:textId="7F851333" w:rsidR="000E296D" w:rsidRDefault="000E296D" w:rsidP="000E296D">
      <w:pPr>
        <w:pStyle w:val="Prosttext"/>
      </w:pPr>
      <w:r>
        <w:t>„</w:t>
      </w:r>
      <w:r>
        <w:t>Vážení,</w:t>
      </w:r>
    </w:p>
    <w:p w14:paraId="0D51E6B2" w14:textId="77777777" w:rsidR="000E296D" w:rsidRDefault="000E296D" w:rsidP="000E296D">
      <w:pPr>
        <w:pStyle w:val="Prosttext"/>
      </w:pPr>
    </w:p>
    <w:p w14:paraId="1A0BF58F" w14:textId="77777777" w:rsidR="000E296D" w:rsidRDefault="000E296D" w:rsidP="000E296D">
      <w:pPr>
        <w:pStyle w:val="Prosttext"/>
      </w:pPr>
      <w:r>
        <w:t>obracím se na Vás tímto podle zákona č. 106/1999 Sb. s žádostí o poskytnutí následujících informací:</w:t>
      </w:r>
    </w:p>
    <w:p w14:paraId="57D83FF2" w14:textId="77777777" w:rsidR="000E296D" w:rsidRDefault="000E296D" w:rsidP="000E296D">
      <w:pPr>
        <w:pStyle w:val="Prosttext"/>
      </w:pPr>
    </w:p>
    <w:p w14:paraId="1E1A0E51" w14:textId="031DA600" w:rsidR="000E296D" w:rsidRDefault="000E296D" w:rsidP="000E296D">
      <w:pPr>
        <w:pStyle w:val="Prosttext"/>
      </w:pPr>
      <w:r>
        <w:t>Žádám o zaslání kopií laboratorních protokolů na stanovení přítomnosti PAU látek ve skládce asfaltové suti na parkovišti u sportovního areálu, které MČ Brno-Útěchov předložila České inspekci životního prostředí v rámci šetření, které v této věci Česká inspekce životního prostředí prováděla v letošním roce.</w:t>
      </w:r>
      <w:r>
        <w:t>“</w:t>
      </w:r>
    </w:p>
    <w:p w14:paraId="312B0108" w14:textId="77777777" w:rsidR="00D611E7" w:rsidRDefault="00D611E7" w:rsidP="00D611E7">
      <w:pPr>
        <w:pStyle w:val="Prosttext"/>
      </w:pPr>
    </w:p>
    <w:p w14:paraId="780853AA" w14:textId="065D331C" w:rsidR="0082373C" w:rsidRDefault="0082373C" w:rsidP="00AD48B4"/>
    <w:p w14:paraId="565E61CE" w14:textId="7DDB076E" w:rsidR="0014390C" w:rsidRDefault="0014390C" w:rsidP="00F12EB3">
      <w:pPr>
        <w:spacing w:after="0"/>
        <w:jc w:val="both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6ECE9240" w14:textId="2976E2AE" w:rsidR="00574E81" w:rsidRDefault="000E296D" w:rsidP="00C75D4E">
      <w:pPr>
        <w:spacing w:after="0"/>
        <w:jc w:val="both"/>
        <w:rPr>
          <w:rFonts w:cstheme="minorHAnsi"/>
        </w:rPr>
      </w:pPr>
      <w:r>
        <w:rPr>
          <w:rFonts w:cstheme="minorHAnsi"/>
        </w:rPr>
        <w:t>Byly zaslány požadované prot</w:t>
      </w:r>
      <w:r w:rsidR="00B308B0">
        <w:rPr>
          <w:rFonts w:cstheme="minorHAnsi"/>
        </w:rPr>
        <w:t>o</w:t>
      </w:r>
      <w:r>
        <w:rPr>
          <w:rFonts w:cstheme="minorHAnsi"/>
        </w:rPr>
        <w:t>koly.</w:t>
      </w: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20D923BF" w14:textId="77777777" w:rsidR="0034483F" w:rsidRDefault="0034483F" w:rsidP="00C75D4E">
      <w:pPr>
        <w:spacing w:after="0"/>
        <w:jc w:val="both"/>
        <w:rPr>
          <w:rFonts w:cstheme="minorHAnsi"/>
        </w:rPr>
      </w:pPr>
    </w:p>
    <w:p w14:paraId="55C965C1" w14:textId="77777777" w:rsidR="0034483F" w:rsidRDefault="0034483F" w:rsidP="00C75D4E">
      <w:pPr>
        <w:spacing w:after="0"/>
        <w:jc w:val="both"/>
        <w:rPr>
          <w:rFonts w:cstheme="minorHAnsi"/>
        </w:rPr>
      </w:pPr>
    </w:p>
    <w:p w14:paraId="67A7180F" w14:textId="453D2536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40724">
    <w:abstractNumId w:val="3"/>
  </w:num>
  <w:num w:numId="2" w16cid:durableId="1401177329">
    <w:abstractNumId w:val="5"/>
  </w:num>
  <w:num w:numId="3" w16cid:durableId="372468009">
    <w:abstractNumId w:val="4"/>
  </w:num>
  <w:num w:numId="4" w16cid:durableId="464002998">
    <w:abstractNumId w:val="0"/>
  </w:num>
  <w:num w:numId="5" w16cid:durableId="223028375">
    <w:abstractNumId w:val="6"/>
  </w:num>
  <w:num w:numId="6" w16cid:durableId="902134200">
    <w:abstractNumId w:val="2"/>
  </w:num>
  <w:num w:numId="7" w16cid:durableId="842474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042EC"/>
    <w:rsid w:val="00010E44"/>
    <w:rsid w:val="000933CE"/>
    <w:rsid w:val="000A19EE"/>
    <w:rsid w:val="000E296D"/>
    <w:rsid w:val="00125D70"/>
    <w:rsid w:val="0014390C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84DFA"/>
    <w:rsid w:val="002B0E4C"/>
    <w:rsid w:val="002F5321"/>
    <w:rsid w:val="0034483F"/>
    <w:rsid w:val="0036206A"/>
    <w:rsid w:val="003B31A2"/>
    <w:rsid w:val="003B7420"/>
    <w:rsid w:val="003D6F85"/>
    <w:rsid w:val="003E12C2"/>
    <w:rsid w:val="00402497"/>
    <w:rsid w:val="004141CB"/>
    <w:rsid w:val="004544C2"/>
    <w:rsid w:val="00454ED8"/>
    <w:rsid w:val="00470B7E"/>
    <w:rsid w:val="004B6CD3"/>
    <w:rsid w:val="0054512A"/>
    <w:rsid w:val="00574E81"/>
    <w:rsid w:val="00581F58"/>
    <w:rsid w:val="00582B67"/>
    <w:rsid w:val="005A68E3"/>
    <w:rsid w:val="005C6B6D"/>
    <w:rsid w:val="006867B4"/>
    <w:rsid w:val="006A3783"/>
    <w:rsid w:val="007329F3"/>
    <w:rsid w:val="00733C7C"/>
    <w:rsid w:val="00774CBE"/>
    <w:rsid w:val="00801A61"/>
    <w:rsid w:val="00813203"/>
    <w:rsid w:val="0082373C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AD48B4"/>
    <w:rsid w:val="00B308B0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611E7"/>
    <w:rsid w:val="00DA517C"/>
    <w:rsid w:val="00E205FE"/>
    <w:rsid w:val="00E353D2"/>
    <w:rsid w:val="00E4370F"/>
    <w:rsid w:val="00E611A0"/>
    <w:rsid w:val="00E746E3"/>
    <w:rsid w:val="00E76725"/>
    <w:rsid w:val="00E81016"/>
    <w:rsid w:val="00EE24EA"/>
    <w:rsid w:val="00EF0962"/>
    <w:rsid w:val="00EF45CE"/>
    <w:rsid w:val="00F12EB3"/>
    <w:rsid w:val="00F23A09"/>
    <w:rsid w:val="00F4235A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2022-08-23T08:48:00Z</cp:lastPrinted>
  <dcterms:created xsi:type="dcterms:W3CDTF">2022-08-23T08:48:00Z</dcterms:created>
  <dcterms:modified xsi:type="dcterms:W3CDTF">2022-08-23T08:48:00Z</dcterms:modified>
</cp:coreProperties>
</file>