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02EE8169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753EF">
        <w:rPr>
          <w:sz w:val="24"/>
          <w:szCs w:val="24"/>
        </w:rPr>
        <w:t>7</w:t>
      </w:r>
      <w:r w:rsidR="006A3783">
        <w:rPr>
          <w:sz w:val="24"/>
          <w:szCs w:val="24"/>
        </w:rPr>
        <w:t xml:space="preserve">. </w:t>
      </w:r>
      <w:r w:rsidR="00D753EF">
        <w:rPr>
          <w:sz w:val="24"/>
          <w:szCs w:val="24"/>
        </w:rPr>
        <w:t>3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1ED69619" w:rsidR="00F12EB3" w:rsidRDefault="00F12EB3" w:rsidP="00F12EB3">
      <w:pPr>
        <w:spacing w:after="0"/>
        <w:jc w:val="both"/>
      </w:pPr>
      <w:r w:rsidRPr="001B659D">
        <w:t xml:space="preserve">Dne </w:t>
      </w:r>
      <w:r w:rsidR="00D753EF">
        <w:t>13</w:t>
      </w:r>
      <w:r>
        <w:t xml:space="preserve">. </w:t>
      </w:r>
      <w:r w:rsidR="000933CE">
        <w:t>2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9E5A0C8" w14:textId="77777777" w:rsidR="009C3878" w:rsidRDefault="009C3878" w:rsidP="009C3878">
      <w:pPr>
        <w:pStyle w:val="Prosttext"/>
      </w:pPr>
    </w:p>
    <w:p w14:paraId="77E5F7D0" w14:textId="3BC6FE6B" w:rsidR="00D753EF" w:rsidRDefault="00D753EF" w:rsidP="00D753EF">
      <w:pPr>
        <w:pStyle w:val="Prosttext"/>
      </w:pPr>
      <w:r>
        <w:t>„</w:t>
      </w:r>
      <w:r>
        <w:t xml:space="preserve">V lednovém zpravodaji MČ </w:t>
      </w:r>
      <w:proofErr w:type="gramStart"/>
      <w:r>
        <w:t>Brno - Útěchov</w:t>
      </w:r>
      <w:proofErr w:type="gramEnd"/>
      <w:r>
        <w:t xml:space="preserve"> je v článku s nadpisem </w:t>
      </w:r>
      <w:proofErr w:type="spellStart"/>
      <w:r>
        <w:t>Panelka</w:t>
      </w:r>
      <w:proofErr w:type="spellEnd"/>
      <w:r>
        <w:t xml:space="preserve"> uvedeno, že ani jeden z třiceti každodenních uživatelů této cesty na ulici Dlouhé vrchy nevyslovil starostovi MČ Dr. Drahošovi dík nebo dal najevo potěšení, že město Brno zaplatilo vybudování komunikace. V této souvislosti žádám o sdělení:</w:t>
      </w:r>
    </w:p>
    <w:p w14:paraId="4C60D2AF" w14:textId="77777777" w:rsidR="00D753EF" w:rsidRDefault="00D753EF" w:rsidP="00D753EF">
      <w:pPr>
        <w:pStyle w:val="Prosttext"/>
      </w:pPr>
      <w:r>
        <w:t xml:space="preserve">1) Jakým způsobem se </w:t>
      </w:r>
      <w:proofErr w:type="gramStart"/>
      <w:r>
        <w:t>developer</w:t>
      </w:r>
      <w:proofErr w:type="gramEnd"/>
      <w:r>
        <w:t xml:space="preserve"> resp. budoucí majitelé domů podíleli na nákladech vybudování místních komunikací při hromadné výstavbě v ulici Ve Vilkách?</w:t>
      </w:r>
    </w:p>
    <w:p w14:paraId="397F619C" w14:textId="77777777" w:rsidR="00D753EF" w:rsidRDefault="00D753EF" w:rsidP="00D753EF">
      <w:pPr>
        <w:pStyle w:val="Prosttext"/>
      </w:pPr>
      <w:r>
        <w:t xml:space="preserve">2) Jakým způsobem se </w:t>
      </w:r>
      <w:proofErr w:type="gramStart"/>
      <w:r>
        <w:t>developer</w:t>
      </w:r>
      <w:proofErr w:type="gramEnd"/>
      <w:r>
        <w:t xml:space="preserve"> resp. budoucí majitelé domů podíleli na nákladech vybudování místních komunikací při hromadné výstavbě v ulici Doubí?</w:t>
      </w:r>
    </w:p>
    <w:p w14:paraId="66D075EF" w14:textId="77777777" w:rsidR="00D753EF" w:rsidRDefault="00D753EF" w:rsidP="00D753EF">
      <w:pPr>
        <w:pStyle w:val="Prosttext"/>
      </w:pPr>
      <w:r>
        <w:t xml:space="preserve">3) Jakým způsobem se </w:t>
      </w:r>
      <w:proofErr w:type="gramStart"/>
      <w:r>
        <w:t>developer</w:t>
      </w:r>
      <w:proofErr w:type="gramEnd"/>
      <w:r>
        <w:t xml:space="preserve"> resp. budoucí majitelé domů podíleli na nákladech vybudování místních komunikací při hromadné výstavbě v ulici V Zahradách?</w:t>
      </w:r>
    </w:p>
    <w:p w14:paraId="664950FA" w14:textId="77777777" w:rsidR="00D753EF" w:rsidRDefault="00D753EF" w:rsidP="00D753EF">
      <w:pPr>
        <w:pStyle w:val="Prosttext"/>
      </w:pPr>
      <w:r>
        <w:t xml:space="preserve">4) Jaké bylo stanovisko MČ k developerskému projektu domů okolo parcely </w:t>
      </w:r>
      <w:proofErr w:type="spellStart"/>
      <w:r>
        <w:t>p.č</w:t>
      </w:r>
      <w:proofErr w:type="spellEnd"/>
      <w:r>
        <w:t xml:space="preserve">. 99/18 v </w:t>
      </w:r>
      <w:proofErr w:type="spellStart"/>
      <w:r>
        <w:t>k.ú</w:t>
      </w:r>
      <w:proofErr w:type="spellEnd"/>
      <w:r>
        <w:t>. Útěchov u Brna v rámci stavebních řízení?</w:t>
      </w:r>
    </w:p>
    <w:p w14:paraId="25B46A07" w14:textId="77777777" w:rsidR="00D753EF" w:rsidRDefault="00D753EF" w:rsidP="00D753EF">
      <w:pPr>
        <w:pStyle w:val="Prosttext"/>
      </w:pPr>
      <w:r>
        <w:t xml:space="preserve">5) Požadovala MČ od developera projektu domů okolo parcely </w:t>
      </w:r>
      <w:proofErr w:type="spellStart"/>
      <w:r>
        <w:t>p.č</w:t>
      </w:r>
      <w:proofErr w:type="spellEnd"/>
      <w:r>
        <w:t xml:space="preserve">. 99/18 v </w:t>
      </w:r>
      <w:proofErr w:type="spellStart"/>
      <w:r>
        <w:t>k.ú</w:t>
      </w:r>
      <w:proofErr w:type="spellEnd"/>
      <w:r>
        <w:t xml:space="preserve">. Útěchov u Brna nějaký příspěvek na vybudování </w:t>
      </w:r>
      <w:proofErr w:type="gramStart"/>
      <w:r>
        <w:t>infrastruktury</w:t>
      </w:r>
      <w:proofErr w:type="gramEnd"/>
      <w:r>
        <w:t xml:space="preserve"> resp. podílel se nějak developer či budoucí majitelé domů na nákladech vybudování infrastruktury?</w:t>
      </w:r>
    </w:p>
    <w:p w14:paraId="155454E7" w14:textId="77777777" w:rsidR="00D753EF" w:rsidRDefault="00D753EF" w:rsidP="00D753EF">
      <w:pPr>
        <w:pStyle w:val="Prosttext"/>
      </w:pPr>
      <w:r>
        <w:t xml:space="preserve">6) Jaké bylo stanovisko MČ k developerskému projektu domu na </w:t>
      </w:r>
      <w:proofErr w:type="gramStart"/>
      <w:r>
        <w:t xml:space="preserve">parcelách  </w:t>
      </w:r>
      <w:proofErr w:type="spellStart"/>
      <w:r>
        <w:t>p.č</w:t>
      </w:r>
      <w:proofErr w:type="spellEnd"/>
      <w:r>
        <w:t>.</w:t>
      </w:r>
      <w:proofErr w:type="gramEnd"/>
      <w:r>
        <w:t xml:space="preserve"> 91/13, 91/12, 91/11, 91/10 a 91/9  v </w:t>
      </w:r>
      <w:proofErr w:type="spellStart"/>
      <w:r>
        <w:t>k.ú</w:t>
      </w:r>
      <w:proofErr w:type="spellEnd"/>
      <w:r>
        <w:t>. Útěchov u Brna v rámci stavebních řízení?</w:t>
      </w:r>
    </w:p>
    <w:p w14:paraId="5F49EAE6" w14:textId="1A836EA0" w:rsidR="00D753EF" w:rsidRDefault="00D753EF" w:rsidP="00D753EF">
      <w:pPr>
        <w:pStyle w:val="Prosttext"/>
      </w:pPr>
      <w:r>
        <w:t xml:space="preserve">7) Požadovala MČ od developera projektu domu na </w:t>
      </w:r>
      <w:proofErr w:type="gramStart"/>
      <w:r>
        <w:t xml:space="preserve">parcelách  </w:t>
      </w:r>
      <w:proofErr w:type="spellStart"/>
      <w:r>
        <w:t>p.č</w:t>
      </w:r>
      <w:proofErr w:type="spellEnd"/>
      <w:r>
        <w:t>.</w:t>
      </w:r>
      <w:proofErr w:type="gramEnd"/>
      <w:r>
        <w:t xml:space="preserve"> 91/13, 91/12, 91/11, 91/10 a 91/9  v </w:t>
      </w:r>
      <w:proofErr w:type="spellStart"/>
      <w:r>
        <w:t>k.ú</w:t>
      </w:r>
      <w:proofErr w:type="spellEnd"/>
      <w:r>
        <w:t>. Útěchov u Brna nějaký příspěvek na vybudování infrastruktury resp. podílel se nějak developer či budoucí majitelé domů na nákladech vybudování infrastruktury?</w:t>
      </w:r>
      <w:r>
        <w:t>“</w:t>
      </w:r>
    </w:p>
    <w:p w14:paraId="752AC9FD" w14:textId="77777777" w:rsidR="009C3878" w:rsidRDefault="009C3878" w:rsidP="009C3878">
      <w:pPr>
        <w:pStyle w:val="Prosttext"/>
      </w:pPr>
    </w:p>
    <w:p w14:paraId="0593EFA4" w14:textId="55264CCD" w:rsidR="009C3878" w:rsidRDefault="009C3878" w:rsidP="009C3878">
      <w:pPr>
        <w:pStyle w:val="Prosttext"/>
      </w:pPr>
    </w:p>
    <w:p w14:paraId="1C56F3B0" w14:textId="77777777" w:rsidR="00C35D60" w:rsidRDefault="00C35D60" w:rsidP="00C35D60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3410C8F8" w14:textId="64BDB119" w:rsidR="00D753EF" w:rsidRDefault="00D753EF" w:rsidP="00D753EF">
      <w:pPr>
        <w:pStyle w:val="Prosttext"/>
      </w:pPr>
      <w:r>
        <w:t>„</w:t>
      </w:r>
      <w:r>
        <w:t>Odpovědi vepisuji do textu. Drahoš</w:t>
      </w:r>
    </w:p>
    <w:p w14:paraId="4C9D7EB7" w14:textId="77777777" w:rsidR="009C3878" w:rsidRDefault="009C3878" w:rsidP="009C3878">
      <w:pPr>
        <w:pStyle w:val="Prosttext"/>
      </w:pPr>
    </w:p>
    <w:p w14:paraId="1D7860EA" w14:textId="77777777" w:rsidR="00D753EF" w:rsidRDefault="00D753EF" w:rsidP="00D753EF">
      <w:pPr>
        <w:pStyle w:val="Prosttext"/>
      </w:pPr>
      <w:r>
        <w:t xml:space="preserve">V lednovém zpravodaji MČ </w:t>
      </w:r>
      <w:proofErr w:type="gramStart"/>
      <w:r>
        <w:t>Brno - Útěchov</w:t>
      </w:r>
      <w:proofErr w:type="gramEnd"/>
      <w:r>
        <w:t xml:space="preserve"> je v článku s nadpisem </w:t>
      </w:r>
      <w:proofErr w:type="spellStart"/>
      <w:r>
        <w:t>Panelka</w:t>
      </w:r>
      <w:proofErr w:type="spellEnd"/>
      <w:r>
        <w:t xml:space="preserve"> uvedeno, že ani jeden z třiceti každodenních uživatelů této cesty na ulici Dlouhé vrchy nevyslovil starostovi MČ Dr. Drahošovi dík nebo dal najevo potěšení, že město Brno zaplatilo vybudování komunikace. V této souvislosti žádám o sdělení:</w:t>
      </w:r>
    </w:p>
    <w:p w14:paraId="2E2AC1EF" w14:textId="77777777" w:rsidR="00D753EF" w:rsidRDefault="00D753EF" w:rsidP="00D753EF">
      <w:pPr>
        <w:pStyle w:val="Prosttext"/>
      </w:pPr>
      <w:r>
        <w:t xml:space="preserve">1) Jakým způsobem se </w:t>
      </w:r>
      <w:proofErr w:type="gramStart"/>
      <w:r>
        <w:t>developer</w:t>
      </w:r>
      <w:proofErr w:type="gramEnd"/>
      <w:r>
        <w:t xml:space="preserve"> resp. budoucí majitelé domů podíleli na nákladech vybudování místních komunikací při hromadné výstavbě v ulici Ve Vilkách? Nemohu tušit, informace nemá MČ k dispozici.</w:t>
      </w:r>
    </w:p>
    <w:p w14:paraId="395EA7E5" w14:textId="77777777" w:rsidR="00D753EF" w:rsidRDefault="00D753EF" w:rsidP="00D753EF">
      <w:pPr>
        <w:pStyle w:val="Prosttext"/>
      </w:pPr>
      <w:r>
        <w:t xml:space="preserve">2) Jakým způsobem se </w:t>
      </w:r>
      <w:proofErr w:type="gramStart"/>
      <w:r>
        <w:t>developer</w:t>
      </w:r>
      <w:proofErr w:type="gramEnd"/>
      <w:r>
        <w:t xml:space="preserve"> resp. budoucí majitelé domů podíleli na nákladech vybudování místních komunikací při hromadné výstavbě v ulici Doubí? Nemohu tušit, informace nemá MČ k dispozici. Vzhledem k adrese tazatele by mohl zodpovědět sám tazatel.</w:t>
      </w:r>
    </w:p>
    <w:p w14:paraId="7F5BCD43" w14:textId="77777777" w:rsidR="00D753EF" w:rsidRDefault="00D753EF" w:rsidP="00D753EF">
      <w:pPr>
        <w:pStyle w:val="Prosttext"/>
      </w:pPr>
      <w:r>
        <w:lastRenderedPageBreak/>
        <w:t xml:space="preserve">3) Jakým způsobem se </w:t>
      </w:r>
      <w:proofErr w:type="gramStart"/>
      <w:r>
        <w:t>developer</w:t>
      </w:r>
      <w:proofErr w:type="gramEnd"/>
      <w:r>
        <w:t xml:space="preserve"> resp. budoucí majitelé domů podíleli na nákladech vybudování místních komunikací při hromadné výstavbě v ulici V Zahradách? Nemohu tušit, informace nemá MČ k dispozici.</w:t>
      </w:r>
    </w:p>
    <w:p w14:paraId="7FDE71B5" w14:textId="77777777" w:rsidR="00D753EF" w:rsidRDefault="00D753EF" w:rsidP="00D753EF">
      <w:pPr>
        <w:pStyle w:val="Prosttext"/>
      </w:pPr>
      <w:r>
        <w:t xml:space="preserve">4) Jaké bylo stanovisko MČ k developerskému projektu domů okolo parcely </w:t>
      </w:r>
      <w:proofErr w:type="spellStart"/>
      <w:r>
        <w:t>p.č</w:t>
      </w:r>
      <w:proofErr w:type="spellEnd"/>
      <w:r>
        <w:t xml:space="preserve">. 99/18 v </w:t>
      </w:r>
      <w:proofErr w:type="spellStart"/>
      <w:r>
        <w:t>k.ú</w:t>
      </w:r>
      <w:proofErr w:type="spellEnd"/>
      <w:r>
        <w:t>. Útěchov u Brna v rámci stavebních řízení? Po vyřešení připomínek Komise pro výstavbu naší MČ kladné.</w:t>
      </w:r>
    </w:p>
    <w:p w14:paraId="13BD1C07" w14:textId="77777777" w:rsidR="00D753EF" w:rsidRDefault="00D753EF" w:rsidP="00D753EF">
      <w:pPr>
        <w:pStyle w:val="Prosttext"/>
      </w:pPr>
      <w:r>
        <w:t xml:space="preserve">5) Požadovala MČ od developera projektu domů okolo parcely </w:t>
      </w:r>
      <w:proofErr w:type="spellStart"/>
      <w:r>
        <w:t>p.č</w:t>
      </w:r>
      <w:proofErr w:type="spellEnd"/>
      <w:r>
        <w:t xml:space="preserve">. 99/18 v </w:t>
      </w:r>
      <w:proofErr w:type="spellStart"/>
      <w:r>
        <w:t>k.ú</w:t>
      </w:r>
      <w:proofErr w:type="spellEnd"/>
      <w:r>
        <w:t xml:space="preserve">. Útěchov u Brna nějaký příspěvek na vybudování </w:t>
      </w:r>
      <w:proofErr w:type="gramStart"/>
      <w:r>
        <w:t>infrastruktury</w:t>
      </w:r>
      <w:proofErr w:type="gramEnd"/>
      <w:r>
        <w:t xml:space="preserve"> resp. podílel se nějak developer či budoucí majitelé domů na nákladech vybudování infrastruktury? Developer se nepodílel na nákladech infrastruktury, napojil se na stávající.</w:t>
      </w:r>
    </w:p>
    <w:p w14:paraId="58E8E1FA" w14:textId="77777777" w:rsidR="00D753EF" w:rsidRDefault="00D753EF" w:rsidP="00D753EF">
      <w:pPr>
        <w:pStyle w:val="Prosttext"/>
      </w:pPr>
      <w:r>
        <w:t xml:space="preserve">6) Jaké bylo stanovisko MČ k developerskému projektu domu na </w:t>
      </w:r>
      <w:proofErr w:type="gramStart"/>
      <w:r>
        <w:t xml:space="preserve">parcelách  </w:t>
      </w:r>
      <w:proofErr w:type="spellStart"/>
      <w:r>
        <w:t>p.č</w:t>
      </w:r>
      <w:proofErr w:type="spellEnd"/>
      <w:r>
        <w:t>.</w:t>
      </w:r>
      <w:proofErr w:type="gramEnd"/>
      <w:r>
        <w:t xml:space="preserve"> 91/13, 91/12, 91/11, 91/10 a 91/9  v </w:t>
      </w:r>
      <w:proofErr w:type="spellStart"/>
      <w:r>
        <w:t>k.ú</w:t>
      </w:r>
      <w:proofErr w:type="spellEnd"/>
      <w:r>
        <w:t>. Útěchov u Brna v rámci stavebních řízení? Kladné.</w:t>
      </w:r>
    </w:p>
    <w:p w14:paraId="79321ED1" w14:textId="2EC51D0C" w:rsidR="00D753EF" w:rsidRDefault="00D753EF" w:rsidP="00D753EF">
      <w:pPr>
        <w:pStyle w:val="Prosttext"/>
      </w:pPr>
      <w:r>
        <w:t xml:space="preserve">7) Požadovala MČ od developera projektu domu na </w:t>
      </w:r>
      <w:proofErr w:type="gramStart"/>
      <w:r>
        <w:t xml:space="preserve">parcelách  </w:t>
      </w:r>
      <w:proofErr w:type="spellStart"/>
      <w:r>
        <w:t>p.č</w:t>
      </w:r>
      <w:proofErr w:type="spellEnd"/>
      <w:r>
        <w:t>.</w:t>
      </w:r>
      <w:proofErr w:type="gramEnd"/>
      <w:r>
        <w:t xml:space="preserve"> 91/13, 91/12, 91/11, 91/10 a 91/9  v </w:t>
      </w:r>
      <w:proofErr w:type="spellStart"/>
      <w:r>
        <w:t>k.ú</w:t>
      </w:r>
      <w:proofErr w:type="spellEnd"/>
      <w:r>
        <w:t>. Útěchov u Brna nějaký příspěvek na vybudování infrastruktury resp. podílel se nějak developer či budoucí majitelé domů na nákladech vybudování infrastruktury? MČ požadovala vyřešení příjezdu a sítí (to bylo začleněno do projektové dokumentace§ a developer řešil a realizoval příjezdovou komunikaci a všechny sítě, vč. parkovacích míst.</w:t>
      </w:r>
      <w:r>
        <w:t>“</w:t>
      </w: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933CE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C226B"/>
    <w:rsid w:val="00CC26D5"/>
    <w:rsid w:val="00D014B1"/>
    <w:rsid w:val="00D04AAF"/>
    <w:rsid w:val="00D433EE"/>
    <w:rsid w:val="00D51739"/>
    <w:rsid w:val="00D753EF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2022-01-03T12:47:00Z</cp:lastPrinted>
  <dcterms:created xsi:type="dcterms:W3CDTF">2022-03-07T09:56:00Z</dcterms:created>
  <dcterms:modified xsi:type="dcterms:W3CDTF">2022-03-07T09:56:00Z</dcterms:modified>
</cp:coreProperties>
</file>